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41751A" w:rsidRPr="0041751A" w14:paraId="58D59042" w14:textId="77777777" w:rsidTr="0027000D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686FD3B3" w14:textId="77777777" w:rsidR="0041751A" w:rsidRPr="0041751A" w:rsidRDefault="0041751A" w:rsidP="0041751A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  <w:shd w:val="clear" w:color="auto" w:fill="auto"/>
          </w:tcPr>
          <w:p w14:paraId="25195B70" w14:textId="77777777" w:rsidR="0041751A" w:rsidRPr="0041751A" w:rsidRDefault="0041751A" w:rsidP="0041751A">
            <w:pPr>
              <w:spacing w:line="239" w:lineRule="exact"/>
              <w:rPr>
                <w:rFonts w:eastAsia="Caladea"/>
                <w:b/>
                <w:bCs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b/>
                <w:bCs/>
                <w:sz w:val="22"/>
                <w:szCs w:val="22"/>
                <w:lang w:val="tr-TR"/>
              </w:rPr>
              <w:t>-</w:t>
            </w:r>
          </w:p>
        </w:tc>
      </w:tr>
      <w:tr w:rsidR="0041751A" w:rsidRPr="0041751A" w14:paraId="72F51135" w14:textId="77777777" w:rsidTr="0027000D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140C1323" w14:textId="77777777" w:rsidR="0041751A" w:rsidRPr="0041751A" w:rsidRDefault="0041751A" w:rsidP="0041751A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  <w:shd w:val="clear" w:color="auto" w:fill="auto"/>
          </w:tcPr>
          <w:p w14:paraId="2E46F36B" w14:textId="77777777" w:rsidR="0041751A" w:rsidRPr="0041751A" w:rsidRDefault="0041751A" w:rsidP="0041751A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sz w:val="22"/>
                <w:szCs w:val="22"/>
                <w:lang w:val="tr-TR"/>
              </w:rPr>
              <w:t>Tah</w:t>
            </w:r>
            <w:r w:rsidR="00DB3554">
              <w:rPr>
                <w:rFonts w:eastAsia="Caladea"/>
                <w:sz w:val="22"/>
                <w:szCs w:val="22"/>
                <w:lang w:val="tr-TR"/>
              </w:rPr>
              <w:t>akkuk Personeli (İdari</w:t>
            </w:r>
            <w:r w:rsidR="00E21A2D">
              <w:rPr>
                <w:rFonts w:eastAsia="Caladea"/>
                <w:sz w:val="22"/>
                <w:szCs w:val="22"/>
                <w:lang w:val="tr-TR"/>
              </w:rPr>
              <w:t xml:space="preserve"> Birim</w:t>
            </w:r>
            <w:r w:rsidRPr="0041751A">
              <w:rPr>
                <w:rFonts w:eastAsia="Caladea"/>
                <w:sz w:val="22"/>
                <w:szCs w:val="22"/>
                <w:lang w:val="tr-TR"/>
              </w:rPr>
              <w:t>)</w:t>
            </w:r>
          </w:p>
        </w:tc>
      </w:tr>
      <w:tr w:rsidR="0041751A" w:rsidRPr="0041751A" w14:paraId="5017A9B8" w14:textId="77777777" w:rsidTr="0027000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3EA20714" w14:textId="77777777" w:rsidR="0041751A" w:rsidRPr="0041751A" w:rsidRDefault="0041751A" w:rsidP="0041751A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  <w:shd w:val="clear" w:color="auto" w:fill="auto"/>
          </w:tcPr>
          <w:p w14:paraId="68F66899" w14:textId="77777777" w:rsidR="0041751A" w:rsidRPr="0041751A" w:rsidRDefault="003A17B6" w:rsidP="00F6461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>
              <w:rPr>
                <w:rFonts w:eastAsia="Caladea"/>
                <w:sz w:val="22"/>
                <w:szCs w:val="22"/>
                <w:lang w:val="tr-TR"/>
              </w:rPr>
              <w:t>Şef/</w:t>
            </w:r>
            <w:r w:rsidR="0041751A" w:rsidRPr="0041751A">
              <w:rPr>
                <w:rFonts w:eastAsia="Caladea"/>
                <w:sz w:val="22"/>
                <w:szCs w:val="22"/>
                <w:lang w:val="tr-TR"/>
              </w:rPr>
              <w:t>Müdür/</w:t>
            </w:r>
            <w:r w:rsidR="00F6461F">
              <w:rPr>
                <w:rFonts w:eastAsia="Caladea"/>
                <w:sz w:val="22"/>
                <w:szCs w:val="22"/>
                <w:lang w:val="tr-TR"/>
              </w:rPr>
              <w:t>Daire Başkanı</w:t>
            </w:r>
          </w:p>
        </w:tc>
      </w:tr>
      <w:tr w:rsidR="0041751A" w:rsidRPr="0041751A" w14:paraId="1A555FE2" w14:textId="77777777" w:rsidTr="0027000D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36D6E684" w14:textId="77777777" w:rsidR="0041751A" w:rsidRPr="0041751A" w:rsidRDefault="0041751A" w:rsidP="0041751A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  <w:shd w:val="clear" w:color="auto" w:fill="auto"/>
          </w:tcPr>
          <w:p w14:paraId="6D56144B" w14:textId="77777777" w:rsidR="0041751A" w:rsidRPr="0041751A" w:rsidRDefault="0041751A" w:rsidP="0041751A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584C2476" w14:textId="77777777" w:rsidR="0041751A" w:rsidRPr="0041751A" w:rsidRDefault="0041751A" w:rsidP="0041751A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1751A" w:rsidRPr="0041751A" w14:paraId="657DA9E5" w14:textId="77777777" w:rsidTr="0027000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7C1FA804" w14:textId="77777777" w:rsidR="0041751A" w:rsidRPr="0041751A" w:rsidRDefault="0041751A" w:rsidP="0041751A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41751A" w:rsidRPr="0041751A" w14:paraId="0C6DE1A1" w14:textId="77777777" w:rsidTr="0027000D">
        <w:trPr>
          <w:trHeight w:val="1063"/>
          <w:jc w:val="center"/>
        </w:trPr>
        <w:tc>
          <w:tcPr>
            <w:tcW w:w="9636" w:type="dxa"/>
            <w:shd w:val="clear" w:color="auto" w:fill="auto"/>
          </w:tcPr>
          <w:p w14:paraId="20EBAD8E" w14:textId="77777777" w:rsidR="0041751A" w:rsidRPr="0041751A" w:rsidRDefault="0041751A" w:rsidP="003A17B6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sz w:val="22"/>
                <w:szCs w:val="22"/>
                <w:lang w:val="tr-TR"/>
              </w:rPr>
              <w:t>Kayseri Üniversitesi üst yönetimi tarafından belirlene</w:t>
            </w:r>
            <w:r w:rsidR="003A17B6">
              <w:rPr>
                <w:rFonts w:eastAsia="Caladea"/>
                <w:sz w:val="22"/>
                <w:szCs w:val="22"/>
                <w:lang w:val="tr-TR"/>
              </w:rPr>
              <w:t>n amaç ve ilkelere uygun olarak</w:t>
            </w:r>
            <w:r w:rsidRPr="0041751A">
              <w:rPr>
                <w:rFonts w:eastAsia="Caladea"/>
                <w:sz w:val="22"/>
                <w:szCs w:val="22"/>
                <w:lang w:val="tr-TR"/>
              </w:rPr>
              <w:t xml:space="preserve"> birimin tüm faaliyetleri</w:t>
            </w:r>
            <w:r w:rsidR="003A17B6">
              <w:rPr>
                <w:rFonts w:eastAsia="Caladea"/>
                <w:sz w:val="22"/>
                <w:szCs w:val="22"/>
                <w:lang w:val="tr-TR"/>
              </w:rPr>
              <w:t xml:space="preserve">nin </w:t>
            </w:r>
            <w:r w:rsidRPr="0041751A">
              <w:rPr>
                <w:rFonts w:eastAsia="Caladea"/>
                <w:sz w:val="22"/>
                <w:szCs w:val="22"/>
                <w:lang w:val="tr-TR"/>
              </w:rPr>
              <w:t>etkenlik ve verimlilik ilkelerine uygun olarak yürütülmesi amacıyla çalışmalar yapmak. Bağlı bulunduğu birim personelinin tahakkuk iş ve işlerini yapmak.</w:t>
            </w:r>
          </w:p>
        </w:tc>
      </w:tr>
    </w:tbl>
    <w:p w14:paraId="6E758413" w14:textId="77777777" w:rsidR="0041751A" w:rsidRPr="0041751A" w:rsidRDefault="0041751A" w:rsidP="0041751A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1751A" w:rsidRPr="0041751A" w14:paraId="402394C3" w14:textId="77777777" w:rsidTr="0027000D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2D58BBA6" w14:textId="77777777" w:rsidR="0041751A" w:rsidRPr="0041751A" w:rsidRDefault="0041751A" w:rsidP="0041751A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41751A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41751A" w:rsidRPr="0041751A" w14:paraId="2E77239B" w14:textId="77777777" w:rsidTr="0027000D">
        <w:trPr>
          <w:trHeight w:val="5256"/>
          <w:jc w:val="center"/>
        </w:trPr>
        <w:tc>
          <w:tcPr>
            <w:tcW w:w="9636" w:type="dxa"/>
            <w:shd w:val="clear" w:color="auto" w:fill="auto"/>
          </w:tcPr>
          <w:p w14:paraId="300EE54B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 xml:space="preserve">Personelin özlük hakları ile tüm ödeme evraklarını hazırlamak, </w:t>
            </w:r>
          </w:p>
          <w:p w14:paraId="467F29AA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Giderlerin kanun, tüzük, kararname, yönetmelik ve bütçedeki tertiplere uygun olmasını sağlamak.</w:t>
            </w:r>
          </w:p>
          <w:p w14:paraId="176E3A2C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Personelin yurt içi ve yurt dışı geçici görev yollukları ile sürekli görev yollukları için gerekli işlemleri yapmak ve ödeme emri düzenlemek,</w:t>
            </w:r>
          </w:p>
          <w:p w14:paraId="7ABA7489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Personelin fazla ve yersiz ödemelere ait kişi borcu iş ve işlemlerini yapmak,</w:t>
            </w:r>
          </w:p>
          <w:p w14:paraId="5E15A1B5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Personelin sosyal güvenlik giderlerini SGK bilgi sistemine yüklemek,</w:t>
            </w:r>
          </w:p>
          <w:p w14:paraId="7EE972FE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Görev ve sorumluluk alanı ile ilgili her türlü yazışmaları yapmak, yazışmalarını ilgili birimler ile eşgüdümlü olarak yürütmek,</w:t>
            </w:r>
          </w:p>
          <w:p w14:paraId="5CED7D19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Personelin fazla mesai işlemlerini yapmak,</w:t>
            </w:r>
          </w:p>
          <w:p w14:paraId="1DE5079E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Ön mali kontrol işlemi gerektiren evrakları hazırlamak, takibinin yapmak ve ödeme belgelerini hazırlamak,</w:t>
            </w:r>
          </w:p>
          <w:p w14:paraId="76620293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Personelin icra, ikraz gibi kesintilere ilişkin hesaplarını tutmak, bu kesintiler ile ilgili işleri yapmak, sonuçlandırmak ve ilgili birimlere iletmek,</w:t>
            </w:r>
          </w:p>
          <w:p w14:paraId="2909BADD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Personele ait emekli kesenekleri icmal bordrolarını hazırlamak ve ilgili birimlere iletmek,</w:t>
            </w:r>
          </w:p>
          <w:p w14:paraId="755274B1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Personelin giysi yardımını işlemlerini takip etmek, hazırlamak gerekli iş ve işlemleri yapmak,</w:t>
            </w:r>
          </w:p>
          <w:p w14:paraId="7753A448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Personelin kademe ilerlemesi, terfilerine ilişkin işe ve işlemleri takip etmek, KBS ve ÜBYS yazışma ve giriş işlemlerini yapmak,</w:t>
            </w:r>
          </w:p>
          <w:p w14:paraId="5ED25345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Tahakkuk (Ödeme Emri) işlem</w:t>
            </w:r>
            <w:r w:rsidR="003A17B6">
              <w:rPr>
                <w:rFonts w:eastAsia="Calibri"/>
                <w:sz w:val="22"/>
                <w:szCs w:val="22"/>
                <w:lang w:val="tr-TR"/>
              </w:rPr>
              <w:t>lerini yapmak, imzaya göndermek,</w:t>
            </w:r>
          </w:p>
          <w:p w14:paraId="45D1544F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Tüm Ödeme Emri evraklarını tahakkuk işlemi bittikten sonra teslim tutanağı ile Strateji ve Geliştirme Daire Başkanlığına teslim etmek ve</w:t>
            </w:r>
            <w:r w:rsidR="003A17B6">
              <w:rPr>
                <w:rFonts w:eastAsia="Calibri"/>
                <w:sz w:val="22"/>
                <w:szCs w:val="22"/>
                <w:lang w:val="tr-TR"/>
              </w:rPr>
              <w:t xml:space="preserve"> dosyalayıp arşivlemek,</w:t>
            </w:r>
            <w:r w:rsidRPr="0041751A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</w:p>
          <w:p w14:paraId="0A9C372A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Yatırım ve analitik bütçelerinin hazırlanmasında görevli diğer personel ile eşgüdümlü olarak çalışır</w:t>
            </w:r>
            <w:r w:rsidR="003A17B6">
              <w:rPr>
                <w:rFonts w:eastAsia="Calibri"/>
                <w:sz w:val="22"/>
                <w:szCs w:val="22"/>
                <w:lang w:val="tr-TR"/>
              </w:rPr>
              <w:t>,</w:t>
            </w:r>
          </w:p>
          <w:p w14:paraId="25FCFF48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Okul uygulamaları ile ilgili ek ders çizelgelerini hazırlar ve ödemelerini gerçekleştirir, yazışmalarını Öğrenci İşleri ve Personel Birimleri ile eşgüdümlü olarak</w:t>
            </w:r>
            <w:r w:rsidRPr="0041751A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 </w:t>
            </w:r>
            <w:r w:rsidR="003A17B6">
              <w:rPr>
                <w:rFonts w:eastAsia="Calibri"/>
                <w:sz w:val="22"/>
                <w:szCs w:val="22"/>
                <w:lang w:val="tr-TR"/>
              </w:rPr>
              <w:t>yürütür,</w:t>
            </w:r>
          </w:p>
          <w:p w14:paraId="75DA2965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 xml:space="preserve">Personel giderleri ile ilgili ödenek durumlarını kontrol edip, en yakın yöneticiyi bilgilendirmek, </w:t>
            </w:r>
          </w:p>
          <w:p w14:paraId="4D730964" w14:textId="77777777" w:rsidR="0041751A" w:rsidRPr="0041751A" w:rsidRDefault="0041751A" w:rsidP="004175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Faaliyet alanı ile ilgili kendisine havale edilen veya istenen iş ve işler ile evrakların/yazıların gereğini eşgüdümlü olarak yapmak, cevap yazılarını hazırlamak</w:t>
            </w:r>
            <w:r w:rsidR="003A17B6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 w:rsidRPr="0041751A">
              <w:rPr>
                <w:rFonts w:eastAsia="Calibri"/>
                <w:sz w:val="22"/>
                <w:szCs w:val="22"/>
                <w:lang w:val="tr-TR"/>
              </w:rPr>
              <w:t xml:space="preserve">(kurum içi-kurum dışı), paraflamak ilgili üst yönetici/yöneticilerin onayına/parafına sunmak, </w:t>
            </w:r>
          </w:p>
          <w:p w14:paraId="513C2B5A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Görevi ile ilgili her türlü evrakı standart dosya düzenine göre hazırlamak, dosyalamak ve arşive kaldırmak,</w:t>
            </w:r>
          </w:p>
          <w:p w14:paraId="0C57F65D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Görevi ile ilgili mevzuatları takip ederek değişen mevzuatları amirlerine bildirmek</w:t>
            </w:r>
            <w:r w:rsidR="003A17B6">
              <w:rPr>
                <w:rFonts w:eastAsia="Calibri"/>
                <w:sz w:val="22"/>
                <w:szCs w:val="22"/>
                <w:lang w:val="tr-TR"/>
              </w:rPr>
              <w:t>,</w:t>
            </w:r>
          </w:p>
          <w:p w14:paraId="2592F905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1268073E" w14:textId="77777777" w:rsidR="0041751A" w:rsidRPr="0041751A" w:rsidRDefault="0041751A" w:rsidP="0041751A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3BEA8182" w14:textId="77777777" w:rsidR="0041751A" w:rsidRPr="0041751A" w:rsidRDefault="0041751A" w:rsidP="003A17B6">
            <w:pPr>
              <w:numPr>
                <w:ilvl w:val="0"/>
                <w:numId w:val="4"/>
              </w:numPr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41751A">
              <w:rPr>
                <w:rFonts w:eastAsia="Calibri"/>
                <w:sz w:val="22"/>
                <w:szCs w:val="22"/>
                <w:lang w:val="tr-TR"/>
              </w:rPr>
              <w:t>Tahakkuk Personeli, yukarıda yazılı olan bütün bu görevleri kanunlara ve yönetmeliklere uygun olarak yerine getirirken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2B9DC0CF" w14:textId="77777777" w:rsidR="00063071" w:rsidRDefault="00063071" w:rsidP="003A17B6"/>
    <w:sectPr w:rsidR="00063071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6033" w14:textId="77777777" w:rsidR="00B81809" w:rsidRDefault="00B81809" w:rsidP="00FF08A6">
      <w:r>
        <w:separator/>
      </w:r>
    </w:p>
  </w:endnote>
  <w:endnote w:type="continuationSeparator" w:id="0">
    <w:p w14:paraId="0FC1E894" w14:textId="77777777" w:rsidR="00B81809" w:rsidRDefault="00B81809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DEC6" w14:textId="77777777" w:rsidR="003A17B6" w:rsidRDefault="003A17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AB934B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B195DA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2C0635">
            <w:rPr>
              <w:rFonts w:eastAsia="Cambria"/>
              <w:b/>
              <w:sz w:val="22"/>
              <w:szCs w:val="22"/>
            </w:rPr>
            <w:t>Hazırlayan</w:t>
          </w:r>
          <w:proofErr w:type="spellEnd"/>
        </w:p>
        <w:p w14:paraId="3CCE9939" w14:textId="77777777" w:rsidR="00151ABA" w:rsidRPr="002C0635" w:rsidRDefault="00545AA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>
            <w:rPr>
              <w:rFonts w:eastAsia="Cambria"/>
              <w:sz w:val="22"/>
              <w:szCs w:val="22"/>
            </w:rPr>
            <w:t>KASGEM</w:t>
          </w:r>
        </w:p>
        <w:p w14:paraId="5CD8EF0E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0957D3A4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95EEF1B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2C0635">
            <w:rPr>
              <w:rFonts w:eastAsia="Cambria"/>
              <w:b/>
              <w:sz w:val="22"/>
              <w:szCs w:val="22"/>
            </w:rPr>
            <w:t>Onaylayan</w:t>
          </w:r>
          <w:proofErr w:type="spellEnd"/>
        </w:p>
        <w:p w14:paraId="1A079EF3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  <w:proofErr w:type="spellStart"/>
          <w:r w:rsidR="00545AA6">
            <w:rPr>
              <w:rFonts w:eastAsia="Cambria"/>
              <w:sz w:val="22"/>
              <w:szCs w:val="22"/>
            </w:rPr>
            <w:t>Müdürü</w:t>
          </w:r>
          <w:proofErr w:type="spellEnd"/>
        </w:p>
        <w:p w14:paraId="31699656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6E28114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DC66" w14:textId="77777777" w:rsidR="003A17B6" w:rsidRDefault="003A17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E859" w14:textId="77777777" w:rsidR="00B81809" w:rsidRDefault="00B81809" w:rsidP="00FF08A6">
      <w:r>
        <w:separator/>
      </w:r>
    </w:p>
  </w:footnote>
  <w:footnote w:type="continuationSeparator" w:id="0">
    <w:p w14:paraId="04D1A460" w14:textId="77777777" w:rsidR="00B81809" w:rsidRDefault="00B81809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626F" w14:textId="77777777" w:rsidR="003A17B6" w:rsidRDefault="003A17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3528CF" w14:paraId="4CFE31F9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5A5FC" w14:textId="77777777" w:rsidR="00FF08A6" w:rsidRPr="003528CF" w:rsidRDefault="0068274F" w:rsidP="00A4726D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24D757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2140" r:id="rId2"/>
            </w:object>
          </w:r>
          <w:r w:rsidR="00A4726D"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tbl>
          <w:tblPr>
            <w:tblW w:w="0" w:type="auto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5F50D6" w14:paraId="50717B42" w14:textId="77777777" w:rsidTr="00547F21">
            <w:trPr>
              <w:trHeight w:val="408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67D6CE4" w14:textId="77777777" w:rsidR="001149CA" w:rsidRDefault="0041751A" w:rsidP="00DA4BD5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41751A">
                  <w:rPr>
                    <w:rFonts w:eastAsia="Calibri"/>
                    <w:b/>
                    <w:sz w:val="22"/>
                    <w:szCs w:val="22"/>
                    <w:lang w:val="tr-TR"/>
                  </w:rPr>
                  <w:t xml:space="preserve">TAHAKKUK PERSONELİ </w:t>
                </w:r>
              </w:p>
              <w:p w14:paraId="74C75771" w14:textId="5ACC1E14" w:rsidR="005F50D6" w:rsidRPr="0041751A" w:rsidRDefault="0041751A" w:rsidP="00DA4BD5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  <w:lang w:val="tr-TR"/>
                  </w:rPr>
                  <w:t>(</w:t>
                </w:r>
                <w:r w:rsidR="00DB3554">
                  <w:rPr>
                    <w:rFonts w:eastAsia="Calibri"/>
                    <w:b/>
                    <w:sz w:val="22"/>
                    <w:szCs w:val="22"/>
                    <w:lang w:val="tr-TR"/>
                  </w:rPr>
                  <w:t>İDARİ</w:t>
                </w:r>
                <w:r w:rsidR="001149CA">
                  <w:rPr>
                    <w:rFonts w:eastAsia="Calibri"/>
                    <w:b/>
                    <w:sz w:val="22"/>
                    <w:szCs w:val="22"/>
                    <w:lang w:val="tr-TR"/>
                  </w:rPr>
                  <w:t xml:space="preserve"> BİRİM</w:t>
                </w:r>
                <w:r>
                  <w:rPr>
                    <w:rFonts w:eastAsia="Calibri"/>
                    <w:b/>
                    <w:sz w:val="22"/>
                    <w:szCs w:val="22"/>
                    <w:lang w:val="tr-TR"/>
                  </w:rPr>
                  <w:t>)</w:t>
                </w:r>
              </w:p>
              <w:p w14:paraId="1E728A7B" w14:textId="77777777" w:rsidR="0041751A" w:rsidRPr="0041751A" w:rsidRDefault="0041751A" w:rsidP="00DA4BD5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41751A">
                  <w:rPr>
                    <w:rFonts w:eastAsia="Calibri"/>
                    <w:b/>
                    <w:sz w:val="22"/>
                    <w:szCs w:val="22"/>
                    <w:lang w:val="tr-TR"/>
                  </w:rPr>
                  <w:t xml:space="preserve">GÖREV TANIMI </w:t>
                </w:r>
              </w:p>
              <w:p w14:paraId="2B37510C" w14:textId="77777777" w:rsidR="0041751A" w:rsidRDefault="0041751A" w:rsidP="00DA4BD5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  <w:p w14:paraId="042D1454" w14:textId="77777777" w:rsidR="0041751A" w:rsidRPr="00547F21" w:rsidRDefault="0041751A" w:rsidP="00DA4BD5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0A9026A4" w14:textId="77777777" w:rsidTr="00547F21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C927B47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12D81AD2" w14:textId="77777777" w:rsidTr="00547F21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7271EDE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44FA9F70" w14:textId="77777777" w:rsidTr="00547F21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7899A8C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5F50D6" w14:paraId="29D8F7B6" w14:textId="77777777" w:rsidTr="00547F21">
            <w:trPr>
              <w:trHeight w:val="408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DC35677" w14:textId="77777777" w:rsidR="005F50D6" w:rsidRPr="00547F21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03A3CADA" w14:textId="77777777" w:rsidR="00AE7B0D" w:rsidRPr="007F50F7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3DA9B67B" w14:textId="77777777" w:rsidR="00AE7B0D" w:rsidRPr="00152DA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2CA69BF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1A478ECB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463DC362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4A7D64F0" w14:textId="77777777" w:rsidR="00FF08A6" w:rsidRPr="003528CF" w:rsidRDefault="00FF08A6" w:rsidP="00A4726D">
          <w:pPr>
            <w:spacing w:line="276" w:lineRule="auto"/>
            <w:jc w:val="center"/>
            <w:rPr>
              <w:b/>
            </w:rPr>
          </w:pPr>
        </w:p>
      </w:tc>
      <w:tc>
        <w:tcPr>
          <w:tcW w:w="1792" w:type="dxa"/>
          <w:vAlign w:val="center"/>
        </w:tcPr>
        <w:p w14:paraId="479618F7" w14:textId="77777777" w:rsidR="00FF08A6" w:rsidRPr="002C0635" w:rsidRDefault="00FF08A6" w:rsidP="00FF08A6">
          <w:pPr>
            <w:rPr>
              <w:sz w:val="22"/>
              <w:szCs w:val="22"/>
            </w:rPr>
          </w:pPr>
          <w:proofErr w:type="spellStart"/>
          <w:r w:rsidRPr="002C0635">
            <w:rPr>
              <w:sz w:val="22"/>
              <w:szCs w:val="22"/>
            </w:rPr>
            <w:t>Doküman</w:t>
          </w:r>
          <w:proofErr w:type="spellEnd"/>
          <w:r w:rsidRPr="002C0635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64488409" w14:textId="77777777" w:rsidR="00FF08A6" w:rsidRPr="002C0635" w:rsidRDefault="00363087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GT-017</w:t>
          </w:r>
        </w:p>
      </w:tc>
    </w:tr>
    <w:tr w:rsidR="003528CF" w:rsidRPr="003528CF" w14:paraId="7C529F5B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ECFFC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06E80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FF4C8C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 xml:space="preserve">İlk </w:t>
          </w:r>
          <w:proofErr w:type="spellStart"/>
          <w:r w:rsidRPr="002C0635">
            <w:rPr>
              <w:sz w:val="22"/>
              <w:szCs w:val="22"/>
            </w:rPr>
            <w:t>Yayın</w:t>
          </w:r>
          <w:proofErr w:type="spellEnd"/>
          <w:r w:rsidRPr="002C0635">
            <w:rPr>
              <w:sz w:val="22"/>
              <w:szCs w:val="22"/>
            </w:rPr>
            <w:t xml:space="preserve"> </w:t>
          </w:r>
          <w:proofErr w:type="spellStart"/>
          <w:r w:rsidRPr="002C0635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10287D11" w14:textId="7DA73DD5" w:rsidR="00FF08A6" w:rsidRPr="002C0635" w:rsidRDefault="00930A2A" w:rsidP="00FF08A6">
          <w:pPr>
            <w:rPr>
              <w:sz w:val="22"/>
              <w:szCs w:val="22"/>
            </w:rPr>
          </w:pPr>
          <w:r w:rsidRPr="00930A2A">
            <w:rPr>
              <w:sz w:val="22"/>
              <w:szCs w:val="22"/>
            </w:rPr>
            <w:t>8/02/2022</w:t>
          </w:r>
        </w:p>
      </w:tc>
    </w:tr>
    <w:tr w:rsidR="003528CF" w:rsidRPr="003528CF" w14:paraId="274EF39E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8B8706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6BBF8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40E577" w14:textId="77777777" w:rsidR="00FF08A6" w:rsidRPr="002C0635" w:rsidRDefault="00FF08A6" w:rsidP="00FF08A6">
          <w:pPr>
            <w:rPr>
              <w:sz w:val="22"/>
              <w:szCs w:val="22"/>
            </w:rPr>
          </w:pPr>
          <w:proofErr w:type="spellStart"/>
          <w:r w:rsidRPr="002C0635">
            <w:rPr>
              <w:sz w:val="22"/>
              <w:szCs w:val="22"/>
            </w:rPr>
            <w:t>Revizyon</w:t>
          </w:r>
          <w:proofErr w:type="spellEnd"/>
          <w:r w:rsidRPr="002C0635">
            <w:rPr>
              <w:sz w:val="22"/>
              <w:szCs w:val="22"/>
            </w:rPr>
            <w:t xml:space="preserve"> </w:t>
          </w:r>
          <w:proofErr w:type="spellStart"/>
          <w:r w:rsidRPr="002C0635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18AFB211" w14:textId="77777777" w:rsidR="00FF08A6" w:rsidRPr="002C0635" w:rsidRDefault="00FF08A6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-</w:t>
          </w:r>
        </w:p>
      </w:tc>
    </w:tr>
    <w:tr w:rsidR="003528CF" w:rsidRPr="003528CF" w14:paraId="08A3AB2C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AE4CC2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6784F7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8CEED4" w14:textId="77777777" w:rsidR="00FF08A6" w:rsidRPr="002C0635" w:rsidRDefault="00FF08A6" w:rsidP="00FF08A6">
          <w:pPr>
            <w:rPr>
              <w:sz w:val="22"/>
              <w:szCs w:val="22"/>
            </w:rPr>
          </w:pPr>
          <w:proofErr w:type="spellStart"/>
          <w:r w:rsidRPr="002C0635">
            <w:rPr>
              <w:sz w:val="22"/>
              <w:szCs w:val="22"/>
            </w:rPr>
            <w:t>Revizyon</w:t>
          </w:r>
          <w:proofErr w:type="spellEnd"/>
          <w:r w:rsidRPr="002C0635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19B3251E" w14:textId="77777777" w:rsidR="00FF08A6" w:rsidRPr="002C0635" w:rsidRDefault="007F50F7" w:rsidP="00FF08A6">
          <w:pPr>
            <w:rPr>
              <w:sz w:val="22"/>
              <w:szCs w:val="22"/>
            </w:rPr>
          </w:pPr>
          <w:r w:rsidRPr="002C0635">
            <w:rPr>
              <w:sz w:val="22"/>
              <w:szCs w:val="22"/>
            </w:rPr>
            <w:t>0</w:t>
          </w:r>
        </w:p>
      </w:tc>
    </w:tr>
    <w:tr w:rsidR="003528CF" w:rsidRPr="003528CF" w14:paraId="5D9FE326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9EA5E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7F28B7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230190" w14:textId="77777777" w:rsidR="00FF08A6" w:rsidRPr="002C0635" w:rsidRDefault="00FF08A6" w:rsidP="00FF08A6">
          <w:pPr>
            <w:rPr>
              <w:sz w:val="22"/>
              <w:szCs w:val="22"/>
            </w:rPr>
          </w:pPr>
          <w:proofErr w:type="spellStart"/>
          <w:r w:rsidRPr="002C0635">
            <w:rPr>
              <w:sz w:val="22"/>
              <w:szCs w:val="22"/>
            </w:rPr>
            <w:t>Sayfa</w:t>
          </w:r>
          <w:proofErr w:type="spellEnd"/>
          <w:r w:rsidRPr="002C0635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51FFCE73" w14:textId="77777777" w:rsidR="00FF08A6" w:rsidRPr="002C0635" w:rsidRDefault="0041751A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F6461F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 w:rsidR="003A17B6">
            <w:rPr>
              <w:sz w:val="22"/>
              <w:szCs w:val="22"/>
            </w:rPr>
            <w:t>/1</w:t>
          </w:r>
        </w:p>
      </w:tc>
    </w:tr>
  </w:tbl>
  <w:p w14:paraId="59DA0CA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29C6" w14:textId="77777777" w:rsidR="003A17B6" w:rsidRDefault="003A17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2907"/>
    <w:multiLevelType w:val="multilevel"/>
    <w:tmpl w:val="7CE4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149CA"/>
    <w:rsid w:val="00151ABA"/>
    <w:rsid w:val="00152DAF"/>
    <w:rsid w:val="001B673C"/>
    <w:rsid w:val="0027000D"/>
    <w:rsid w:val="002754A0"/>
    <w:rsid w:val="00284316"/>
    <w:rsid w:val="002C0635"/>
    <w:rsid w:val="002E5890"/>
    <w:rsid w:val="00336BDC"/>
    <w:rsid w:val="003528CF"/>
    <w:rsid w:val="00363087"/>
    <w:rsid w:val="00367FFC"/>
    <w:rsid w:val="003A17B6"/>
    <w:rsid w:val="003B4DE9"/>
    <w:rsid w:val="003D0F6C"/>
    <w:rsid w:val="00411010"/>
    <w:rsid w:val="0041751A"/>
    <w:rsid w:val="004768FB"/>
    <w:rsid w:val="0048082B"/>
    <w:rsid w:val="005433B4"/>
    <w:rsid w:val="00545AA6"/>
    <w:rsid w:val="00547F21"/>
    <w:rsid w:val="00554A93"/>
    <w:rsid w:val="005761A9"/>
    <w:rsid w:val="005F50D6"/>
    <w:rsid w:val="006065FD"/>
    <w:rsid w:val="00607331"/>
    <w:rsid w:val="006167D9"/>
    <w:rsid w:val="0068274F"/>
    <w:rsid w:val="006A40C3"/>
    <w:rsid w:val="006D67AC"/>
    <w:rsid w:val="00701E07"/>
    <w:rsid w:val="007360CC"/>
    <w:rsid w:val="007D48AB"/>
    <w:rsid w:val="007D5976"/>
    <w:rsid w:val="007F50F7"/>
    <w:rsid w:val="008E3FF8"/>
    <w:rsid w:val="008E4B99"/>
    <w:rsid w:val="00930A2A"/>
    <w:rsid w:val="0094687A"/>
    <w:rsid w:val="00961464"/>
    <w:rsid w:val="00A27661"/>
    <w:rsid w:val="00A33119"/>
    <w:rsid w:val="00A331EF"/>
    <w:rsid w:val="00A4726D"/>
    <w:rsid w:val="00AC62D1"/>
    <w:rsid w:val="00AE7B0D"/>
    <w:rsid w:val="00B155D6"/>
    <w:rsid w:val="00B46380"/>
    <w:rsid w:val="00B63D44"/>
    <w:rsid w:val="00B81809"/>
    <w:rsid w:val="00BD2C6B"/>
    <w:rsid w:val="00C0159D"/>
    <w:rsid w:val="00C408F4"/>
    <w:rsid w:val="00C7119C"/>
    <w:rsid w:val="00D16C4B"/>
    <w:rsid w:val="00D17E25"/>
    <w:rsid w:val="00DA4BD5"/>
    <w:rsid w:val="00DB3554"/>
    <w:rsid w:val="00E21A2D"/>
    <w:rsid w:val="00E25097"/>
    <w:rsid w:val="00E40382"/>
    <w:rsid w:val="00E425FC"/>
    <w:rsid w:val="00EE0C78"/>
    <w:rsid w:val="00EE3619"/>
    <w:rsid w:val="00F40666"/>
    <w:rsid w:val="00F60628"/>
    <w:rsid w:val="00F63DD7"/>
    <w:rsid w:val="00F6461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351D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6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ACA8-0694-447C-8273-03F3EC84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5</cp:revision>
  <dcterms:created xsi:type="dcterms:W3CDTF">2022-01-28T10:45:00Z</dcterms:created>
  <dcterms:modified xsi:type="dcterms:W3CDTF">2022-02-05T10:16:00Z</dcterms:modified>
</cp:coreProperties>
</file>